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00" w:rsidRPr="00D02B00" w:rsidRDefault="00D02B00" w:rsidP="00D02B00">
      <w:pPr>
        <w:spacing w:before="0"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02B00">
        <w:rPr>
          <w:rFonts w:ascii="Times New Roman" w:hAnsi="Times New Roman"/>
          <w:b/>
          <w:sz w:val="28"/>
          <w:szCs w:val="28"/>
        </w:rPr>
        <w:t xml:space="preserve">Опросный лист на проектирование и подбор </w:t>
      </w:r>
    </w:p>
    <w:p w:rsidR="008372CF" w:rsidRPr="00D02B00" w:rsidRDefault="00D02B00" w:rsidP="00D02B00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D02B00">
        <w:rPr>
          <w:rFonts w:ascii="Times New Roman" w:hAnsi="Times New Roman"/>
          <w:b/>
          <w:sz w:val="28"/>
          <w:szCs w:val="28"/>
        </w:rPr>
        <w:t>мачт освещения со стационарной площадкой типа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2B00">
        <w:rPr>
          <w:rFonts w:ascii="Times New Roman" w:hAnsi="Times New Roman"/>
          <w:b/>
          <w:sz w:val="28"/>
          <w:szCs w:val="28"/>
        </w:rPr>
        <w:t>ВМО (МГКМК)</w:t>
      </w:r>
      <w:r w:rsidR="00CC1239" w:rsidRPr="00D02B00">
        <w:rPr>
          <w:rFonts w:ascii="Times New Roman" w:hAnsi="Times New Roman"/>
          <w:b/>
          <w:sz w:val="28"/>
          <w:szCs w:val="28"/>
        </w:rPr>
        <w:t xml:space="preserve"> </w:t>
      </w:r>
    </w:p>
    <w:p w:rsidR="00420B12" w:rsidRPr="00D02B00" w:rsidRDefault="00FF4AA6" w:rsidP="00420B12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02B00">
        <w:rPr>
          <w:rFonts w:ascii="Times New Roman" w:hAnsi="Times New Roman"/>
          <w:b/>
          <w:sz w:val="24"/>
          <w:szCs w:val="24"/>
        </w:rPr>
        <w:t>(типовая форма)</w:t>
      </w:r>
    </w:p>
    <w:p w:rsidR="008372CF" w:rsidRPr="00D02B00" w:rsidRDefault="008372CF" w:rsidP="00D02B00">
      <w:pPr>
        <w:spacing w:before="0" w:after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4"/>
          <w:szCs w:val="24"/>
        </w:rPr>
        <w:t>«___» _______________ 20___г.</w:t>
      </w:r>
    </w:p>
    <w:p w:rsidR="0095383C" w:rsidRPr="00D02B00" w:rsidRDefault="0095383C" w:rsidP="00420B12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C1239" w:rsidRPr="00D02B00" w:rsidRDefault="00CC1239" w:rsidP="0095383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D02B00">
        <w:rPr>
          <w:rFonts w:ascii="Times New Roman" w:hAnsi="Times New Roman"/>
          <w:sz w:val="24"/>
          <w:szCs w:val="24"/>
        </w:rPr>
        <w:t>Наименование  организации</w:t>
      </w:r>
      <w:proofErr w:type="gramEnd"/>
      <w:r w:rsidRPr="00D02B00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CC1239" w:rsidRPr="00D02B00" w:rsidRDefault="00CC1239" w:rsidP="0095383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4"/>
          <w:szCs w:val="24"/>
        </w:rPr>
        <w:t>Ответственное лицо (ФИО)* _______________________________________________________</w:t>
      </w:r>
    </w:p>
    <w:p w:rsidR="00CC1239" w:rsidRPr="00D02B00" w:rsidRDefault="00CC1239" w:rsidP="0095383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4"/>
          <w:szCs w:val="24"/>
        </w:rPr>
        <w:t xml:space="preserve">Контактные данные (моб. тел., </w:t>
      </w:r>
      <w:proofErr w:type="gramStart"/>
      <w:r w:rsidRPr="00D02B00">
        <w:rPr>
          <w:rFonts w:ascii="Times New Roman" w:hAnsi="Times New Roman"/>
          <w:sz w:val="24"/>
          <w:szCs w:val="24"/>
          <w:lang w:val="en-US"/>
        </w:rPr>
        <w:t>e</w:t>
      </w:r>
      <w:r w:rsidRPr="00D02B00">
        <w:rPr>
          <w:rFonts w:ascii="Times New Roman" w:hAnsi="Times New Roman"/>
          <w:sz w:val="24"/>
          <w:szCs w:val="24"/>
        </w:rPr>
        <w:t>-</w:t>
      </w:r>
      <w:r w:rsidRPr="00D02B00">
        <w:rPr>
          <w:rFonts w:ascii="Times New Roman" w:hAnsi="Times New Roman"/>
          <w:sz w:val="24"/>
          <w:szCs w:val="24"/>
          <w:lang w:val="en-US"/>
        </w:rPr>
        <w:t>mail</w:t>
      </w:r>
      <w:r w:rsidRPr="00D02B00">
        <w:rPr>
          <w:rFonts w:ascii="Times New Roman" w:hAnsi="Times New Roman"/>
          <w:sz w:val="24"/>
          <w:szCs w:val="24"/>
        </w:rPr>
        <w:t>)*</w:t>
      </w:r>
      <w:proofErr w:type="gramEnd"/>
      <w:r w:rsidRPr="00D02B0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C1239" w:rsidRPr="00D02B00" w:rsidRDefault="00CC1239" w:rsidP="0095383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4"/>
          <w:szCs w:val="24"/>
        </w:rPr>
        <w:t>Объект (наименование)*____________________________________________________________</w:t>
      </w:r>
    </w:p>
    <w:p w:rsidR="00CC1239" w:rsidRPr="00D02B00" w:rsidRDefault="00CC1239" w:rsidP="0095383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C1239" w:rsidRPr="00D02B00" w:rsidRDefault="00CC1239" w:rsidP="0095383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4"/>
          <w:szCs w:val="24"/>
        </w:rPr>
        <w:t>Эксплуатационные требования/регион эксплуатации*:</w:t>
      </w:r>
    </w:p>
    <w:p w:rsidR="00CC1239" w:rsidRPr="00D02B00" w:rsidRDefault="00CC1239" w:rsidP="0095383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4"/>
          <w:szCs w:val="24"/>
        </w:rPr>
        <w:t>Ветровая нагрузка*________________________________________________________________</w:t>
      </w:r>
    </w:p>
    <w:p w:rsidR="00CC1239" w:rsidRPr="00D02B00" w:rsidRDefault="00CC1239" w:rsidP="0095383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4"/>
          <w:szCs w:val="24"/>
        </w:rPr>
        <w:t>Снеговая нагрузка_________________________________________________________________</w:t>
      </w:r>
    </w:p>
    <w:p w:rsidR="00CC1239" w:rsidRPr="00D02B00" w:rsidRDefault="00CC1239" w:rsidP="0095383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4"/>
          <w:szCs w:val="24"/>
        </w:rPr>
        <w:t>Гололедная нагрузка*______________________________________________________________</w:t>
      </w:r>
    </w:p>
    <w:p w:rsidR="00CC1239" w:rsidRPr="00D02B00" w:rsidRDefault="00CC1239" w:rsidP="0095383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4"/>
          <w:szCs w:val="24"/>
        </w:rPr>
        <w:t>Район сейсмоактивности**_________________________________________________________</w:t>
      </w:r>
    </w:p>
    <w:p w:rsidR="00420B12" w:rsidRPr="00D02B00" w:rsidRDefault="00420B12" w:rsidP="0095383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4"/>
        </w:rPr>
        <w:t>Климатический район</w:t>
      </w:r>
      <w:r w:rsidRPr="00D02B00">
        <w:rPr>
          <w:rFonts w:ascii="Times New Roman" w:hAnsi="Times New Roman"/>
          <w:sz w:val="24"/>
          <w:szCs w:val="24"/>
        </w:rPr>
        <w:t>*_____________________________________________________________</w:t>
      </w:r>
    </w:p>
    <w:p w:rsidR="00CC1239" w:rsidRPr="00D02B00" w:rsidRDefault="00CC1239" w:rsidP="0095383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4"/>
          <w:szCs w:val="24"/>
        </w:rPr>
        <w:t>Дополнительные требования_____________________________________________________</w:t>
      </w:r>
    </w:p>
    <w:p w:rsidR="00677024" w:rsidRPr="00D02B00" w:rsidRDefault="00677024" w:rsidP="00677024">
      <w:pPr>
        <w:pStyle w:val="aa"/>
        <w:ind w:left="0"/>
        <w:rPr>
          <w:rFonts w:ascii="Times New Roman" w:hAnsi="Times New Roman"/>
          <w:sz w:val="20"/>
        </w:rPr>
      </w:pPr>
      <w:r w:rsidRPr="00D02B00">
        <w:rPr>
          <w:rFonts w:ascii="Times New Roman" w:hAnsi="Times New Roman"/>
          <w:sz w:val="20"/>
        </w:rPr>
        <w:t>*Графы обязательные к заполнению</w:t>
      </w:r>
    </w:p>
    <w:p w:rsidR="00B42AC0" w:rsidRPr="00D02B00" w:rsidRDefault="00677024" w:rsidP="00677024">
      <w:pPr>
        <w:spacing w:before="0" w:after="0"/>
        <w:ind w:left="0"/>
        <w:rPr>
          <w:rFonts w:ascii="Times New Roman" w:hAnsi="Times New Roman"/>
          <w:sz w:val="20"/>
        </w:rPr>
      </w:pPr>
      <w:r w:rsidRPr="00D02B00">
        <w:rPr>
          <w:rFonts w:ascii="Times New Roman" w:hAnsi="Times New Roman"/>
          <w:sz w:val="20"/>
        </w:rPr>
        <w:t xml:space="preserve">**Заполняется при требовании сейсмоактивности выше 7 баллов              </w:t>
      </w: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2546"/>
        <w:gridCol w:w="2694"/>
      </w:tblGrid>
      <w:tr w:rsidR="00B42AC0" w:rsidRPr="00D02B00" w:rsidTr="00A100C7">
        <w:trPr>
          <w:trHeight w:val="269"/>
        </w:trPr>
        <w:tc>
          <w:tcPr>
            <w:tcW w:w="5205" w:type="dxa"/>
          </w:tcPr>
          <w:p w:rsidR="00B42AC0" w:rsidRPr="00D02B00" w:rsidRDefault="00B42AC0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Объект Нефтегазового сектора</w:t>
            </w:r>
          </w:p>
        </w:tc>
        <w:tc>
          <w:tcPr>
            <w:tcW w:w="2546" w:type="dxa"/>
          </w:tcPr>
          <w:p w:rsidR="00B42AC0" w:rsidRPr="00D02B00" w:rsidRDefault="00B42AC0" w:rsidP="00A100C7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-ДА</w:t>
            </w:r>
          </w:p>
        </w:tc>
        <w:tc>
          <w:tcPr>
            <w:tcW w:w="2694" w:type="dxa"/>
          </w:tcPr>
          <w:p w:rsidR="00B42AC0" w:rsidRPr="00D02B00" w:rsidRDefault="00B42AC0" w:rsidP="00A100C7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-НЕТ</w:t>
            </w:r>
          </w:p>
        </w:tc>
      </w:tr>
    </w:tbl>
    <w:p w:rsidR="00677024" w:rsidRPr="00D02B00" w:rsidRDefault="00677024" w:rsidP="00677024">
      <w:pPr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0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31348" w:rsidRPr="00D02B00" w:rsidTr="00831348">
        <w:tc>
          <w:tcPr>
            <w:tcW w:w="4927" w:type="dxa"/>
          </w:tcPr>
          <w:p w:rsidR="00831348" w:rsidRPr="00D02B00" w:rsidRDefault="00831348" w:rsidP="00831348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Тип изделия</w:t>
            </w:r>
            <w:r w:rsidR="00DE61CF" w:rsidRPr="00D02B00">
              <w:rPr>
                <w:rFonts w:ascii="Times New Roman" w:hAnsi="Times New Roman"/>
                <w:sz w:val="20"/>
              </w:rPr>
              <w:t xml:space="preserve"> (полное наименование)</w:t>
            </w:r>
            <w:r w:rsidRPr="00D02B00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4928" w:type="dxa"/>
          </w:tcPr>
          <w:p w:rsidR="00831348" w:rsidRPr="00D02B00" w:rsidRDefault="009A062F" w:rsidP="00831348">
            <w:pPr>
              <w:spacing w:before="0" w:after="0"/>
              <w:ind w:left="0"/>
              <w:jc w:val="both"/>
              <w:rPr>
                <w:rFonts w:ascii="Times New Roman" w:hAnsi="Times New Roman"/>
                <w:i/>
                <w:color w:val="D9D9D9" w:themeColor="background1" w:themeShade="D9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i/>
                <w:color w:val="D9D9D9" w:themeColor="background1" w:themeShade="D9"/>
                <w:sz w:val="24"/>
                <w:szCs w:val="24"/>
              </w:rPr>
              <w:t>например – ВМО-20(6), ВГМ-25(8)-М4</w:t>
            </w:r>
          </w:p>
        </w:tc>
      </w:tr>
      <w:tr w:rsidR="004E4310" w:rsidRPr="00D02B00" w:rsidTr="00AA0D71">
        <w:tc>
          <w:tcPr>
            <w:tcW w:w="4927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Количество, шт.:</w:t>
            </w:r>
          </w:p>
        </w:tc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348" w:rsidRPr="00D02B00" w:rsidRDefault="00831348" w:rsidP="004E4310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4310" w:rsidRPr="00D02B00" w:rsidRDefault="004E4310" w:rsidP="004E4310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2B00">
        <w:rPr>
          <w:rFonts w:ascii="Times New Roman" w:hAnsi="Times New Roman"/>
          <w:b/>
          <w:sz w:val="24"/>
          <w:szCs w:val="24"/>
        </w:rPr>
        <w:t>Основные характеристики мачт</w:t>
      </w:r>
      <w:r w:rsidR="00652782" w:rsidRPr="00D02B00">
        <w:rPr>
          <w:rFonts w:ascii="Times New Roman" w:hAnsi="Times New Roman"/>
          <w:b/>
          <w:sz w:val="24"/>
          <w:szCs w:val="24"/>
        </w:rPr>
        <w:t>ы</w:t>
      </w:r>
      <w:r w:rsidRPr="00D02B0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464"/>
        <w:gridCol w:w="17"/>
        <w:gridCol w:w="497"/>
        <w:gridCol w:w="6"/>
        <w:gridCol w:w="1978"/>
      </w:tblGrid>
      <w:tr w:rsidR="004E4310" w:rsidRPr="00D02B00" w:rsidTr="00710004">
        <w:tc>
          <w:tcPr>
            <w:tcW w:w="4927" w:type="dxa"/>
          </w:tcPr>
          <w:p w:rsidR="004E4310" w:rsidRPr="00D02B00" w:rsidRDefault="004E4310" w:rsidP="00652782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Высота ствола мачты, м:</w:t>
            </w:r>
          </w:p>
        </w:tc>
        <w:tc>
          <w:tcPr>
            <w:tcW w:w="4962" w:type="dxa"/>
            <w:gridSpan w:val="5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94FEC" w:rsidRPr="00D02B00" w:rsidTr="00B94FEC">
        <w:tc>
          <w:tcPr>
            <w:tcW w:w="4927" w:type="dxa"/>
            <w:vMerge w:val="restart"/>
          </w:tcPr>
          <w:p w:rsidR="00B94FEC" w:rsidRPr="00D02B00" w:rsidRDefault="00B94FEC" w:rsidP="009C1E03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Максимальное отклонение в верхней точке опоры</w:t>
            </w:r>
          </w:p>
        </w:tc>
        <w:tc>
          <w:tcPr>
            <w:tcW w:w="2481" w:type="dxa"/>
            <w:gridSpan w:val="2"/>
          </w:tcPr>
          <w:p w:rsidR="00B94FEC" w:rsidRPr="00D02B00" w:rsidRDefault="00B94FEC" w:rsidP="00B94FEC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 xml:space="preserve">1/75 </w:t>
            </w:r>
            <w:r w:rsidR="007B4E62" w:rsidRPr="00D02B00">
              <w:rPr>
                <w:rFonts w:ascii="Times New Roman" w:hAnsi="Times New Roman"/>
                <w:sz w:val="20"/>
              </w:rPr>
              <w:t>высоты</w:t>
            </w:r>
          </w:p>
        </w:tc>
        <w:tc>
          <w:tcPr>
            <w:tcW w:w="503" w:type="dxa"/>
            <w:gridSpan w:val="2"/>
          </w:tcPr>
          <w:p w:rsidR="00B94FEC" w:rsidRPr="00D02B00" w:rsidRDefault="00B94FEC" w:rsidP="00B94FEC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978" w:type="dxa"/>
          </w:tcPr>
          <w:p w:rsidR="00B94FEC" w:rsidRPr="00D02B00" w:rsidRDefault="00B94FEC" w:rsidP="00894AF9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- СП 20.13330.201</w:t>
            </w:r>
            <w:r w:rsidR="00894AF9" w:rsidRPr="00D02B0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B94FEC" w:rsidRPr="00D02B00" w:rsidTr="00B94FEC">
        <w:tc>
          <w:tcPr>
            <w:tcW w:w="4927" w:type="dxa"/>
            <w:vMerge/>
          </w:tcPr>
          <w:p w:rsidR="00B94FEC" w:rsidRPr="00D02B00" w:rsidRDefault="00B94FEC" w:rsidP="0073021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1" w:type="dxa"/>
            <w:gridSpan w:val="2"/>
          </w:tcPr>
          <w:p w:rsidR="00B94FEC" w:rsidRPr="00D02B00" w:rsidRDefault="00B94FEC" w:rsidP="00B94FEC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другое</w:t>
            </w:r>
          </w:p>
        </w:tc>
        <w:tc>
          <w:tcPr>
            <w:tcW w:w="503" w:type="dxa"/>
            <w:gridSpan w:val="2"/>
          </w:tcPr>
          <w:p w:rsidR="00B94FEC" w:rsidRPr="00D02B00" w:rsidRDefault="00B94FEC" w:rsidP="00A123EC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978" w:type="dxa"/>
          </w:tcPr>
          <w:p w:rsidR="00B94FEC" w:rsidRPr="00D02B00" w:rsidRDefault="00B94FEC" w:rsidP="00B94FEC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- указать НД</w:t>
            </w:r>
          </w:p>
        </w:tc>
      </w:tr>
      <w:tr w:rsidR="00B94FEC" w:rsidRPr="00D02B00" w:rsidTr="00710004">
        <w:tc>
          <w:tcPr>
            <w:tcW w:w="4927" w:type="dxa"/>
            <w:vMerge w:val="restart"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Покрытие металлоконструкций:</w:t>
            </w:r>
          </w:p>
        </w:tc>
        <w:tc>
          <w:tcPr>
            <w:tcW w:w="2464" w:type="dxa"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Лакокрасочное</w:t>
            </w:r>
          </w:p>
        </w:tc>
        <w:tc>
          <w:tcPr>
            <w:tcW w:w="514" w:type="dxa"/>
            <w:gridSpan w:val="2"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- лк</w:t>
            </w:r>
          </w:p>
        </w:tc>
      </w:tr>
      <w:tr w:rsidR="00B94FEC" w:rsidRPr="00D02B00" w:rsidTr="00710004">
        <w:tc>
          <w:tcPr>
            <w:tcW w:w="4927" w:type="dxa"/>
            <w:vMerge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Ц.гор.</w:t>
            </w:r>
          </w:p>
        </w:tc>
        <w:tc>
          <w:tcPr>
            <w:tcW w:w="514" w:type="dxa"/>
            <w:gridSpan w:val="2"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- ц</w:t>
            </w:r>
          </w:p>
        </w:tc>
      </w:tr>
      <w:tr w:rsidR="00B94FEC" w:rsidRPr="00D02B00" w:rsidTr="00710004">
        <w:tc>
          <w:tcPr>
            <w:tcW w:w="4927" w:type="dxa"/>
            <w:vMerge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Дневная маркировка</w:t>
            </w:r>
          </w:p>
        </w:tc>
        <w:tc>
          <w:tcPr>
            <w:tcW w:w="514" w:type="dxa"/>
            <w:gridSpan w:val="2"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D02B00">
              <w:rPr>
                <w:rFonts w:ascii="Times New Roman" w:hAnsi="Times New Roman"/>
                <w:sz w:val="20"/>
              </w:rPr>
              <w:t>ц+лк</w:t>
            </w:r>
            <w:proofErr w:type="spellEnd"/>
            <w:r w:rsidRPr="00D02B00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02B00">
              <w:rPr>
                <w:rFonts w:ascii="Times New Roman" w:hAnsi="Times New Roman"/>
                <w:sz w:val="20"/>
              </w:rPr>
              <w:t>кр</w:t>
            </w:r>
            <w:proofErr w:type="spellEnd"/>
            <w:r w:rsidRPr="00D02B00">
              <w:rPr>
                <w:rFonts w:ascii="Times New Roman" w:hAnsi="Times New Roman"/>
                <w:sz w:val="20"/>
              </w:rPr>
              <w:t>.+белая)</w:t>
            </w:r>
          </w:p>
        </w:tc>
      </w:tr>
      <w:tr w:rsidR="00B94FEC" w:rsidRPr="00D02B00" w:rsidTr="00710004">
        <w:tc>
          <w:tcPr>
            <w:tcW w:w="4927" w:type="dxa"/>
            <w:vMerge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Комбинированное</w:t>
            </w:r>
          </w:p>
        </w:tc>
        <w:tc>
          <w:tcPr>
            <w:tcW w:w="514" w:type="dxa"/>
            <w:gridSpan w:val="2"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B94FEC" w:rsidRPr="00D02B00" w:rsidRDefault="00B94FEC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D02B00">
              <w:rPr>
                <w:rFonts w:ascii="Times New Roman" w:hAnsi="Times New Roman"/>
                <w:sz w:val="20"/>
              </w:rPr>
              <w:t>ц+лк</w:t>
            </w:r>
            <w:proofErr w:type="spellEnd"/>
          </w:p>
        </w:tc>
      </w:tr>
    </w:tbl>
    <w:p w:rsidR="004E4310" w:rsidRPr="00D02B00" w:rsidRDefault="004E4310" w:rsidP="004E4310">
      <w:pPr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E4310" w:rsidRPr="00D02B00" w:rsidRDefault="00AA0D71" w:rsidP="004E4310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2B00">
        <w:rPr>
          <w:rFonts w:ascii="Times New Roman" w:hAnsi="Times New Roman"/>
          <w:b/>
          <w:sz w:val="24"/>
          <w:szCs w:val="24"/>
        </w:rPr>
        <w:t>Приборы освещения</w:t>
      </w:r>
      <w:r w:rsidR="004E4310" w:rsidRPr="00D02B0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67"/>
        <w:gridCol w:w="1971"/>
        <w:gridCol w:w="580"/>
        <w:gridCol w:w="1971"/>
      </w:tblGrid>
      <w:tr w:rsidR="004E4310" w:rsidRPr="00D02B00" w:rsidTr="00AA0D71"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Расположение приборов освещения:</w:t>
            </w:r>
          </w:p>
        </w:tc>
        <w:tc>
          <w:tcPr>
            <w:tcW w:w="567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1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Симметричное</w:t>
            </w:r>
          </w:p>
        </w:tc>
        <w:tc>
          <w:tcPr>
            <w:tcW w:w="580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1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Несимметричное</w:t>
            </w:r>
          </w:p>
        </w:tc>
      </w:tr>
      <w:tr w:rsidR="004E4310" w:rsidRPr="00D02B00" w:rsidTr="00AA0D71"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Количество приборов освещения, шт.</w:t>
            </w:r>
          </w:p>
        </w:tc>
        <w:tc>
          <w:tcPr>
            <w:tcW w:w="5089" w:type="dxa"/>
            <w:gridSpan w:val="4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E4310" w:rsidRPr="00D02B00" w:rsidTr="00AA0D71"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Желаемый наружный диаметр рамы короны, мм</w:t>
            </w:r>
          </w:p>
        </w:tc>
        <w:tc>
          <w:tcPr>
            <w:tcW w:w="5089" w:type="dxa"/>
            <w:gridSpan w:val="4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10" w:rsidRPr="00D02B00" w:rsidTr="00AA0D71">
        <w:tc>
          <w:tcPr>
            <w:tcW w:w="10017" w:type="dxa"/>
            <w:gridSpan w:val="5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Дополнительно:</w:t>
            </w:r>
          </w:p>
        </w:tc>
      </w:tr>
    </w:tbl>
    <w:p w:rsidR="004E4310" w:rsidRPr="00D02B00" w:rsidRDefault="004E4310" w:rsidP="004E4310">
      <w:pPr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E4310" w:rsidRPr="00D02B00" w:rsidRDefault="004E4310" w:rsidP="004E4310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2B00">
        <w:rPr>
          <w:rFonts w:ascii="Times New Roman" w:hAnsi="Times New Roman"/>
          <w:b/>
          <w:sz w:val="24"/>
          <w:szCs w:val="24"/>
        </w:rPr>
        <w:t>Характеристики приборов освещения: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4E4310" w:rsidRPr="00D02B00" w:rsidTr="00AA0D71">
        <w:tc>
          <w:tcPr>
            <w:tcW w:w="4927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Фирма-производитель</w:t>
            </w:r>
          </w:p>
        </w:tc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10" w:rsidRPr="00D02B00" w:rsidTr="00AA0D71">
        <w:tc>
          <w:tcPr>
            <w:tcW w:w="4927" w:type="dxa"/>
          </w:tcPr>
          <w:p w:rsidR="004E4310" w:rsidRPr="00D02B00" w:rsidRDefault="004E4310" w:rsidP="009A062F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Название</w:t>
            </w:r>
            <w:r w:rsidR="009A062F" w:rsidRPr="00D02B00">
              <w:rPr>
                <w:rFonts w:ascii="Times New Roman" w:hAnsi="Times New Roman"/>
                <w:sz w:val="20"/>
              </w:rPr>
              <w:t xml:space="preserve"> прибора освещения</w:t>
            </w:r>
          </w:p>
        </w:tc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10" w:rsidRPr="00D02B00" w:rsidTr="00AA0D71">
        <w:tc>
          <w:tcPr>
            <w:tcW w:w="4927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Мощность одного прожектора, кВт</w:t>
            </w:r>
          </w:p>
        </w:tc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10" w:rsidRPr="00D02B00" w:rsidTr="00AA0D71">
        <w:tc>
          <w:tcPr>
            <w:tcW w:w="4927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Габариты (В×Ш×Г) или Ø, м</w:t>
            </w:r>
          </w:p>
        </w:tc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10" w:rsidRPr="00D02B00" w:rsidTr="00AA0D71">
        <w:tc>
          <w:tcPr>
            <w:tcW w:w="4927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Вес, кг</w:t>
            </w:r>
          </w:p>
        </w:tc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10" w:rsidRPr="00D02B00" w:rsidTr="00AA0D71">
        <w:tc>
          <w:tcPr>
            <w:tcW w:w="9855" w:type="dxa"/>
            <w:gridSpan w:val="2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sz w:val="20"/>
              </w:rPr>
              <w:t>Дополнительно:</w:t>
            </w:r>
          </w:p>
        </w:tc>
      </w:tr>
    </w:tbl>
    <w:p w:rsidR="0095383C" w:rsidRPr="00D02B00" w:rsidRDefault="0095383C" w:rsidP="000B24E9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24E9" w:rsidRPr="00D02B00" w:rsidRDefault="000B24E9" w:rsidP="000B24E9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2B00">
        <w:rPr>
          <w:rFonts w:ascii="Times New Roman" w:hAnsi="Times New Roman"/>
          <w:b/>
          <w:sz w:val="24"/>
          <w:szCs w:val="24"/>
        </w:rPr>
        <w:t>Режимы работы: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410"/>
        <w:gridCol w:w="2518"/>
        <w:gridCol w:w="34"/>
      </w:tblGrid>
      <w:tr w:rsidR="004D3139" w:rsidRPr="00D02B00" w:rsidTr="00CE6409">
        <w:tc>
          <w:tcPr>
            <w:tcW w:w="4927" w:type="dxa"/>
          </w:tcPr>
          <w:p w:rsidR="004D3139" w:rsidRPr="00D02B00" w:rsidRDefault="004D3139" w:rsidP="00730211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2B00">
              <w:rPr>
                <w:rFonts w:ascii="Times New Roman" w:hAnsi="Times New Roman"/>
                <w:sz w:val="20"/>
              </w:rPr>
              <w:t>Общее количество кабелей</w:t>
            </w:r>
            <w:r w:rsidR="00FC1528" w:rsidRPr="00D02B00">
              <w:rPr>
                <w:rFonts w:ascii="Times New Roman" w:hAnsi="Times New Roman"/>
                <w:sz w:val="20"/>
              </w:rPr>
              <w:t xml:space="preserve"> (*)</w:t>
            </w:r>
            <w:r w:rsidRPr="00D02B0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D02B00">
              <w:rPr>
                <w:rFonts w:ascii="Times New Roman" w:hAnsi="Times New Roman"/>
                <w:sz w:val="20"/>
              </w:rPr>
              <w:t>шт</w:t>
            </w:r>
            <w:proofErr w:type="spellEnd"/>
            <w:r w:rsidRPr="00D02B0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962" w:type="dxa"/>
            <w:gridSpan w:val="3"/>
          </w:tcPr>
          <w:p w:rsidR="004D3139" w:rsidRPr="00D02B00" w:rsidRDefault="004D3139" w:rsidP="00730211">
            <w:pPr>
              <w:spacing w:before="0"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139" w:rsidRPr="00D02B00" w:rsidTr="00730211">
        <w:tc>
          <w:tcPr>
            <w:tcW w:w="4927" w:type="dxa"/>
          </w:tcPr>
          <w:p w:rsidR="004D3139" w:rsidRPr="00D02B00" w:rsidRDefault="00FC1528" w:rsidP="000B24E9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Типы р</w:t>
            </w:r>
            <w:r w:rsidR="004D3139" w:rsidRPr="00D02B00">
              <w:rPr>
                <w:rFonts w:ascii="Times New Roman" w:hAnsi="Times New Roman"/>
                <w:sz w:val="20"/>
              </w:rPr>
              <w:t>ежим</w:t>
            </w:r>
            <w:r w:rsidRPr="00D02B00">
              <w:rPr>
                <w:rFonts w:ascii="Times New Roman" w:hAnsi="Times New Roman"/>
                <w:sz w:val="20"/>
              </w:rPr>
              <w:t>ов (*)</w:t>
            </w:r>
          </w:p>
        </w:tc>
        <w:tc>
          <w:tcPr>
            <w:tcW w:w="4962" w:type="dxa"/>
            <w:gridSpan w:val="3"/>
          </w:tcPr>
          <w:p w:rsidR="004D3139" w:rsidRPr="00D02B00" w:rsidRDefault="004D3139" w:rsidP="004D3139">
            <w:pPr>
              <w:spacing w:before="0" w:after="0"/>
              <w:ind w:left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указать какие </w:t>
            </w:r>
          </w:p>
        </w:tc>
      </w:tr>
      <w:tr w:rsidR="000B24E9" w:rsidRPr="00D02B00" w:rsidTr="000B24E9">
        <w:tc>
          <w:tcPr>
            <w:tcW w:w="4927" w:type="dxa"/>
          </w:tcPr>
          <w:p w:rsidR="000B24E9" w:rsidRPr="00D02B00" w:rsidRDefault="000B24E9" w:rsidP="000B24E9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Необходимость корректировки стандартной</w:t>
            </w:r>
          </w:p>
        </w:tc>
        <w:tc>
          <w:tcPr>
            <w:tcW w:w="2410" w:type="dxa"/>
          </w:tcPr>
          <w:p w:rsidR="000B24E9" w:rsidRPr="00D02B00" w:rsidRDefault="000B24E9" w:rsidP="000B24E9">
            <w:pPr>
              <w:spacing w:before="0"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2552" w:type="dxa"/>
            <w:gridSpan w:val="2"/>
          </w:tcPr>
          <w:p w:rsidR="000B24E9" w:rsidRPr="00D02B00" w:rsidRDefault="000B24E9" w:rsidP="000B24E9">
            <w:pPr>
              <w:spacing w:before="0"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sz w:val="24"/>
                <w:szCs w:val="24"/>
              </w:rPr>
              <w:t>-НЕТ</w:t>
            </w:r>
          </w:p>
        </w:tc>
      </w:tr>
      <w:tr w:rsidR="000B24E9" w:rsidRPr="00D02B00" w:rsidTr="000B24E9">
        <w:trPr>
          <w:gridAfter w:val="1"/>
          <w:wAfter w:w="34" w:type="dxa"/>
        </w:trPr>
        <w:tc>
          <w:tcPr>
            <w:tcW w:w="4927" w:type="dxa"/>
          </w:tcPr>
          <w:p w:rsidR="000B24E9" w:rsidRPr="00D02B00" w:rsidRDefault="000B24E9" w:rsidP="000B24E9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lastRenderedPageBreak/>
              <w:t xml:space="preserve">комплектации эл. шкафа </w:t>
            </w:r>
          </w:p>
        </w:tc>
        <w:tc>
          <w:tcPr>
            <w:tcW w:w="4928" w:type="dxa"/>
            <w:gridSpan w:val="2"/>
          </w:tcPr>
          <w:p w:rsidR="000B24E9" w:rsidRPr="00D02B00" w:rsidRDefault="000B24E9" w:rsidP="000B24E9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E9" w:rsidRPr="00D02B00" w:rsidTr="000B24E9">
        <w:trPr>
          <w:gridAfter w:val="1"/>
          <w:wAfter w:w="34" w:type="dxa"/>
        </w:trPr>
        <w:tc>
          <w:tcPr>
            <w:tcW w:w="4927" w:type="dxa"/>
          </w:tcPr>
          <w:p w:rsidR="000B24E9" w:rsidRPr="00D02B00" w:rsidRDefault="000B24E9" w:rsidP="000B24E9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28" w:type="dxa"/>
            <w:gridSpan w:val="2"/>
          </w:tcPr>
          <w:p w:rsidR="000B24E9" w:rsidRPr="00D02B00" w:rsidRDefault="000B24E9" w:rsidP="000B24E9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E9" w:rsidRPr="00D02B00" w:rsidTr="000B24E9">
        <w:trPr>
          <w:gridAfter w:val="1"/>
          <w:wAfter w:w="34" w:type="dxa"/>
        </w:trPr>
        <w:tc>
          <w:tcPr>
            <w:tcW w:w="4927" w:type="dxa"/>
          </w:tcPr>
          <w:p w:rsidR="000B24E9" w:rsidRPr="00D02B00" w:rsidRDefault="000B24E9" w:rsidP="000B24E9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28" w:type="dxa"/>
            <w:gridSpan w:val="2"/>
          </w:tcPr>
          <w:p w:rsidR="000B24E9" w:rsidRPr="00D02B00" w:rsidRDefault="000B24E9" w:rsidP="000B24E9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E9" w:rsidRPr="00D02B00" w:rsidTr="000B24E9">
        <w:trPr>
          <w:gridAfter w:val="1"/>
          <w:wAfter w:w="34" w:type="dxa"/>
        </w:trPr>
        <w:tc>
          <w:tcPr>
            <w:tcW w:w="9855" w:type="dxa"/>
            <w:gridSpan w:val="3"/>
          </w:tcPr>
          <w:p w:rsidR="000B24E9" w:rsidRPr="00D02B00" w:rsidRDefault="000B24E9" w:rsidP="000B24E9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sz w:val="20"/>
              </w:rPr>
              <w:t>Дополнительно:</w:t>
            </w:r>
          </w:p>
        </w:tc>
      </w:tr>
    </w:tbl>
    <w:p w:rsidR="000B24E9" w:rsidRPr="00D02B00" w:rsidRDefault="000B24E9" w:rsidP="004E4310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4310" w:rsidRPr="00D02B00" w:rsidRDefault="004E4310" w:rsidP="004E4310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2B00">
        <w:rPr>
          <w:rFonts w:ascii="Times New Roman" w:hAnsi="Times New Roman"/>
          <w:b/>
          <w:sz w:val="24"/>
          <w:szCs w:val="24"/>
        </w:rPr>
        <w:t>Характеристики блоков ПРА: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4E4310" w:rsidRPr="00D02B00" w:rsidTr="00AA0D71">
        <w:tc>
          <w:tcPr>
            <w:tcW w:w="4927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Название и обозначение</w:t>
            </w:r>
          </w:p>
        </w:tc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10" w:rsidRPr="00D02B00" w:rsidTr="00AA0D71">
        <w:tc>
          <w:tcPr>
            <w:tcW w:w="4927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Габариты (В×Ш×Г), м</w:t>
            </w:r>
          </w:p>
        </w:tc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10" w:rsidRPr="00D02B00" w:rsidTr="00AA0D71">
        <w:tc>
          <w:tcPr>
            <w:tcW w:w="4927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Вес (1шт.), кг</w:t>
            </w:r>
          </w:p>
        </w:tc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10" w:rsidRPr="00D02B00" w:rsidTr="00AA0D71">
        <w:tc>
          <w:tcPr>
            <w:tcW w:w="4927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Параметры присоединительные, мм</w:t>
            </w:r>
          </w:p>
        </w:tc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10" w:rsidRPr="00D02B00" w:rsidTr="00AA0D71">
        <w:tc>
          <w:tcPr>
            <w:tcW w:w="9855" w:type="dxa"/>
            <w:gridSpan w:val="2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sz w:val="20"/>
              </w:rPr>
              <w:t>Дополнительно:</w:t>
            </w:r>
          </w:p>
        </w:tc>
      </w:tr>
    </w:tbl>
    <w:p w:rsidR="0095383C" w:rsidRPr="00D02B00" w:rsidRDefault="0095383C" w:rsidP="004E4310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4310" w:rsidRPr="00D02B00" w:rsidRDefault="004E4310" w:rsidP="004E4310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2B00">
        <w:rPr>
          <w:rFonts w:ascii="Times New Roman" w:hAnsi="Times New Roman"/>
          <w:b/>
          <w:sz w:val="24"/>
          <w:szCs w:val="24"/>
        </w:rPr>
        <w:t>Дополнительные металлоконструкции: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410"/>
        <w:gridCol w:w="2551"/>
      </w:tblGrid>
      <w:tr w:rsidR="004E4310" w:rsidRPr="00D02B00" w:rsidTr="00AA0D71"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Заградительные огни ЗОМ</w:t>
            </w:r>
          </w:p>
        </w:tc>
        <w:tc>
          <w:tcPr>
            <w:tcW w:w="2410" w:type="dxa"/>
          </w:tcPr>
          <w:p w:rsidR="004E4310" w:rsidRPr="00D02B00" w:rsidRDefault="004E4310" w:rsidP="00AA0D71">
            <w:pPr>
              <w:spacing w:before="0"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2551" w:type="dxa"/>
          </w:tcPr>
          <w:p w:rsidR="004E4310" w:rsidRPr="00D02B00" w:rsidRDefault="004E4310" w:rsidP="00AA0D71">
            <w:pPr>
              <w:spacing w:before="0"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sz w:val="24"/>
                <w:szCs w:val="24"/>
              </w:rPr>
              <w:t>-НЕТ</w:t>
            </w:r>
          </w:p>
        </w:tc>
      </w:tr>
      <w:tr w:rsidR="004E4310" w:rsidRPr="00D02B00" w:rsidTr="00AA0D71"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Количество приборов ЗОМ, шт.</w:t>
            </w:r>
          </w:p>
        </w:tc>
        <w:tc>
          <w:tcPr>
            <w:tcW w:w="4961" w:type="dxa"/>
            <w:gridSpan w:val="2"/>
          </w:tcPr>
          <w:p w:rsidR="004E4310" w:rsidRPr="00D02B00" w:rsidRDefault="004E4310" w:rsidP="00AA0D71">
            <w:pPr>
              <w:spacing w:before="0"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10" w:rsidRPr="00D02B00" w:rsidTr="00AA0D71">
        <w:tc>
          <w:tcPr>
            <w:tcW w:w="9889" w:type="dxa"/>
            <w:gridSpan w:val="3"/>
          </w:tcPr>
          <w:p w:rsidR="004E4310" w:rsidRPr="00D02B00" w:rsidRDefault="004E4310" w:rsidP="00596562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3139" w:rsidRPr="00D02B00" w:rsidRDefault="004D3139" w:rsidP="009A062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A062F" w:rsidRPr="00D02B00" w:rsidRDefault="009A062F" w:rsidP="009A062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2B00">
        <w:rPr>
          <w:rFonts w:ascii="Times New Roman" w:hAnsi="Times New Roman"/>
          <w:b/>
          <w:sz w:val="24"/>
          <w:szCs w:val="24"/>
        </w:rPr>
        <w:t>Дополнительное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A062F" w:rsidRPr="00D02B00" w:rsidTr="000B24E9">
        <w:tc>
          <w:tcPr>
            <w:tcW w:w="9855" w:type="dxa"/>
          </w:tcPr>
          <w:p w:rsidR="009A062F" w:rsidRPr="00D02B00" w:rsidRDefault="009A062F" w:rsidP="000B24E9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9A062F" w:rsidRPr="00D02B00" w:rsidTr="000B24E9">
        <w:tc>
          <w:tcPr>
            <w:tcW w:w="9855" w:type="dxa"/>
          </w:tcPr>
          <w:p w:rsidR="009A062F" w:rsidRPr="00D02B00" w:rsidRDefault="009A062F" w:rsidP="000B24E9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A062F" w:rsidRPr="00D02B00" w:rsidTr="000B24E9">
        <w:tc>
          <w:tcPr>
            <w:tcW w:w="9855" w:type="dxa"/>
          </w:tcPr>
          <w:p w:rsidR="009A062F" w:rsidRPr="00D02B00" w:rsidRDefault="009A062F" w:rsidP="000B24E9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A062F" w:rsidRPr="00D02B00" w:rsidRDefault="009A062F" w:rsidP="004E4310">
      <w:pPr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E4310" w:rsidRPr="00D02B00" w:rsidRDefault="004E4310" w:rsidP="004E4310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2B00">
        <w:rPr>
          <w:rFonts w:ascii="Times New Roman" w:hAnsi="Times New Roman"/>
          <w:b/>
          <w:sz w:val="24"/>
          <w:szCs w:val="24"/>
        </w:rPr>
        <w:t>Комплекты и закладной элемент фундамента: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410"/>
        <w:gridCol w:w="2551"/>
      </w:tblGrid>
      <w:tr w:rsidR="004E4310" w:rsidRPr="00D02B00" w:rsidTr="00AA0D71">
        <w:tc>
          <w:tcPr>
            <w:tcW w:w="4928" w:type="dxa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Монтажный комплект фундамента, шт.</w:t>
            </w:r>
          </w:p>
        </w:tc>
        <w:tc>
          <w:tcPr>
            <w:tcW w:w="2410" w:type="dxa"/>
          </w:tcPr>
          <w:p w:rsidR="004E4310" w:rsidRPr="00D02B00" w:rsidRDefault="004E4310" w:rsidP="00AA0D71">
            <w:pPr>
              <w:spacing w:before="0"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2551" w:type="dxa"/>
          </w:tcPr>
          <w:p w:rsidR="004E4310" w:rsidRPr="00D02B00" w:rsidRDefault="004E4310" w:rsidP="00AA0D71">
            <w:pPr>
              <w:spacing w:before="0"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sz w:val="24"/>
                <w:szCs w:val="24"/>
              </w:rPr>
              <w:t>-НЕТ</w:t>
            </w:r>
          </w:p>
        </w:tc>
      </w:tr>
      <w:tr w:rsidR="004E4310" w:rsidRPr="00D02B00" w:rsidTr="00AA0D71">
        <w:tc>
          <w:tcPr>
            <w:tcW w:w="9889" w:type="dxa"/>
            <w:gridSpan w:val="3"/>
          </w:tcPr>
          <w:p w:rsidR="004E4310" w:rsidRPr="00D02B00" w:rsidRDefault="004E4310" w:rsidP="00AA0D7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Другое:</w:t>
            </w:r>
          </w:p>
        </w:tc>
      </w:tr>
    </w:tbl>
    <w:p w:rsidR="008849BA" w:rsidRPr="00D02B00" w:rsidRDefault="008849BA" w:rsidP="008372C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849BA" w:rsidRPr="00D02B00" w:rsidRDefault="008849BA" w:rsidP="008849BA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2B00">
        <w:rPr>
          <w:rFonts w:ascii="Times New Roman" w:hAnsi="Times New Roman"/>
          <w:b/>
          <w:sz w:val="24"/>
          <w:szCs w:val="24"/>
        </w:rPr>
        <w:t>Электрическая часть. Стандартная комплектация</w:t>
      </w:r>
      <w:r w:rsidRPr="00D02B00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849BA" w:rsidRPr="00D02B00" w:rsidTr="00730211">
        <w:tc>
          <w:tcPr>
            <w:tcW w:w="2943" w:type="dxa"/>
          </w:tcPr>
          <w:p w:rsidR="008849BA" w:rsidRPr="00D02B00" w:rsidRDefault="008849BA" w:rsidP="008849BA">
            <w:pPr>
              <w:pStyle w:val="ac"/>
              <w:keepNext/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Электрический шкаф (в нижней части опоры)</w:t>
            </w:r>
          </w:p>
        </w:tc>
        <w:tc>
          <w:tcPr>
            <w:tcW w:w="6946" w:type="dxa"/>
          </w:tcPr>
          <w:p w:rsidR="00CE6409" w:rsidRPr="00D02B00" w:rsidRDefault="00CE6409" w:rsidP="00CE6409">
            <w:pPr>
              <w:keepNext w:val="0"/>
              <w:keepLines w:val="0"/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sz w:val="20"/>
              </w:rPr>
              <w:t xml:space="preserve">Комплектация: Шкаф в сборе с элементами коммутации (распаянными вилками и розетками) </w:t>
            </w:r>
          </w:p>
          <w:p w:rsidR="008849BA" w:rsidRPr="00D02B00" w:rsidRDefault="00CE6409" w:rsidP="00CE6409">
            <w:pPr>
              <w:keepNext w:val="0"/>
              <w:keepLines w:val="0"/>
              <w:spacing w:before="100" w:beforeAutospacing="1" w:after="100" w:afterAutospacing="1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sz w:val="20"/>
              </w:rPr>
              <w:t>Дополнительно: не распаянная розетка для соединения кабеля питания мачты от магистрального кабеля</w:t>
            </w:r>
            <w:r w:rsidR="007B77B7" w:rsidRPr="00D02B00">
              <w:rPr>
                <w:rFonts w:ascii="Times New Roman" w:hAnsi="Times New Roman"/>
                <w:sz w:val="20"/>
              </w:rPr>
              <w:t>,</w:t>
            </w:r>
            <w:r w:rsidRPr="00D02B0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02B00">
              <w:rPr>
                <w:rFonts w:ascii="Times New Roman" w:hAnsi="Times New Roman"/>
                <w:sz w:val="20"/>
              </w:rPr>
              <w:t>позволяющая подключить к ней</w:t>
            </w:r>
            <w:r w:rsidRPr="00D02B00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D02B00">
              <w:rPr>
                <w:rFonts w:ascii="Times New Roman" w:hAnsi="Times New Roman"/>
                <w:sz w:val="20"/>
              </w:rPr>
              <w:t>кабель питания мачты</w:t>
            </w:r>
            <w:r w:rsidR="007B77B7" w:rsidRPr="00D02B00">
              <w:rPr>
                <w:rFonts w:ascii="Times New Roman" w:hAnsi="Times New Roman"/>
                <w:sz w:val="20"/>
              </w:rPr>
              <w:t>,</w:t>
            </w:r>
            <w:r w:rsidRPr="00D02B00">
              <w:rPr>
                <w:rFonts w:ascii="Times New Roman" w:hAnsi="Times New Roman"/>
                <w:sz w:val="20"/>
              </w:rPr>
              <w:t xml:space="preserve"> сечение жилы которое не должно превышать 6 мм</w:t>
            </w:r>
            <w:r w:rsidRPr="00D02B00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D02B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B00">
              <w:rPr>
                <w:rFonts w:ascii="Times New Roman" w:hAnsi="Times New Roman"/>
                <w:sz w:val="20"/>
              </w:rPr>
              <w:t>(жила кабеля, соединяющего питающий кабель с прилагаемой розеткой).</w:t>
            </w:r>
          </w:p>
        </w:tc>
      </w:tr>
      <w:tr w:rsidR="008849BA" w:rsidRPr="00D02B00" w:rsidTr="00730211">
        <w:tc>
          <w:tcPr>
            <w:tcW w:w="2943" w:type="dxa"/>
          </w:tcPr>
          <w:p w:rsidR="008849BA" w:rsidRPr="00D02B00" w:rsidRDefault="008849BA" w:rsidP="008849BA">
            <w:pPr>
              <w:pStyle w:val="ac"/>
              <w:keepNext/>
              <w:keepLines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02B00">
              <w:rPr>
                <w:rFonts w:ascii="Times New Roman" w:hAnsi="Times New Roman"/>
                <w:sz w:val="20"/>
              </w:rPr>
              <w:t>Распределительная коробка (на короне)</w:t>
            </w:r>
          </w:p>
        </w:tc>
        <w:tc>
          <w:tcPr>
            <w:tcW w:w="6946" w:type="dxa"/>
          </w:tcPr>
          <w:p w:rsidR="00CE6409" w:rsidRPr="00D02B00" w:rsidRDefault="00CE6409" w:rsidP="00CE6409">
            <w:pPr>
              <w:keepNext w:val="0"/>
              <w:keepLines w:val="0"/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sz w:val="20"/>
              </w:rPr>
              <w:t xml:space="preserve">Распределительная </w:t>
            </w:r>
            <w:proofErr w:type="spellStart"/>
            <w:r w:rsidRPr="00D02B00">
              <w:rPr>
                <w:rFonts w:ascii="Times New Roman" w:hAnsi="Times New Roman"/>
                <w:sz w:val="20"/>
              </w:rPr>
              <w:t>клеммная</w:t>
            </w:r>
            <w:proofErr w:type="spellEnd"/>
            <w:r w:rsidRPr="00D02B00">
              <w:rPr>
                <w:rFonts w:ascii="Times New Roman" w:hAnsi="Times New Roman"/>
                <w:sz w:val="20"/>
              </w:rPr>
              <w:t xml:space="preserve"> коробка снабжена свободными сальниками в зависимости от кол-ва единиц прожекторов. </w:t>
            </w:r>
          </w:p>
          <w:p w:rsidR="008849BA" w:rsidRPr="00D02B00" w:rsidRDefault="00CE6409" w:rsidP="00CE6409">
            <w:pPr>
              <w:keepNext w:val="0"/>
              <w:keepLines w:val="0"/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" w:hAnsi="Times New Roman"/>
                <w:sz w:val="20"/>
              </w:rPr>
              <w:t>В комплектацию не входят кабеля для подключения осветительных приборов на короне!</w:t>
            </w:r>
          </w:p>
        </w:tc>
      </w:tr>
      <w:tr w:rsidR="008849BA" w:rsidRPr="00D02B00" w:rsidTr="00730211">
        <w:tc>
          <w:tcPr>
            <w:tcW w:w="2943" w:type="dxa"/>
          </w:tcPr>
          <w:p w:rsidR="00CE6409" w:rsidRPr="00D02B00" w:rsidRDefault="00CE6409" w:rsidP="00CE6409">
            <w:pPr>
              <w:spacing w:before="100" w:beforeAutospacing="1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 , serif" w:hAnsi="Times New Roman , serif"/>
                <w:sz w:val="20"/>
              </w:rPr>
              <w:t>Кабель используемый</w:t>
            </w:r>
          </w:p>
          <w:p w:rsidR="008849BA" w:rsidRPr="00D02B00" w:rsidRDefault="00CE6409" w:rsidP="00CE6409">
            <w:pPr>
              <w:spacing w:before="100" w:beforeAutospacing="1" w:after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Times New Roman , serif" w:hAnsi="Times New Roman , serif"/>
                <w:sz w:val="20"/>
              </w:rPr>
              <w:t xml:space="preserve"> в механизме подъема от электрощита до распределительной  коробки ( на короне)  </w:t>
            </w:r>
          </w:p>
        </w:tc>
        <w:tc>
          <w:tcPr>
            <w:tcW w:w="6946" w:type="dxa"/>
          </w:tcPr>
          <w:p w:rsidR="00CE6409" w:rsidRPr="00D02B00" w:rsidRDefault="00CE6409" w:rsidP="00CE6409">
            <w:pPr>
              <w:keepNext w:val="0"/>
              <w:keepLines w:val="0"/>
              <w:spacing w:before="100" w:beforeAutospacing="1" w:after="100" w:afterAutospacing="1"/>
              <w:ind w:left="0" w:hanging="360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Symbol" w:eastAsia="Symbol" w:hAnsi="Symbol" w:cs="Symbol"/>
                <w:sz w:val="20"/>
              </w:rPr>
              <w:t></w:t>
            </w:r>
            <w:r w:rsidRPr="00D02B00">
              <w:rPr>
                <w:rFonts w:ascii="Times New Roman" w:eastAsia="Symbol" w:hAnsi="Times New Roman"/>
                <w:sz w:val="14"/>
                <w:szCs w:val="14"/>
              </w:rPr>
              <w:t xml:space="preserve">         </w:t>
            </w:r>
            <w:r w:rsidRPr="00D02B00">
              <w:rPr>
                <w:rFonts w:ascii="Times New Roman , serif" w:hAnsi="Times New Roman , serif"/>
                <w:sz w:val="20"/>
              </w:rPr>
              <w:t xml:space="preserve">Кабель имеет сечение 2,5 </w:t>
            </w:r>
            <w:proofErr w:type="gramStart"/>
            <w:r w:rsidRPr="00D02B00">
              <w:rPr>
                <w:rFonts w:ascii="Times New Roman , serif" w:hAnsi="Times New Roman , serif"/>
                <w:sz w:val="20"/>
              </w:rPr>
              <w:t>кв.мм</w:t>
            </w:r>
            <w:proofErr w:type="gramEnd"/>
            <w:r w:rsidRPr="00D02B00">
              <w:rPr>
                <w:rFonts w:ascii="Times New Roman" w:hAnsi="Times New Roman"/>
                <w:sz w:val="20"/>
              </w:rPr>
              <w:t xml:space="preserve"> </w:t>
            </w:r>
          </w:p>
          <w:p w:rsidR="008849BA" w:rsidRPr="00D02B00" w:rsidRDefault="00CE6409" w:rsidP="00CE6409">
            <w:pPr>
              <w:keepNext w:val="0"/>
              <w:keepLines w:val="0"/>
              <w:spacing w:before="100" w:beforeAutospacing="1" w:after="100" w:afterAutospacing="1"/>
              <w:ind w:left="0" w:hanging="360"/>
              <w:rPr>
                <w:rFonts w:ascii="Times New Roman" w:hAnsi="Times New Roman"/>
                <w:sz w:val="24"/>
                <w:szCs w:val="24"/>
              </w:rPr>
            </w:pPr>
            <w:r w:rsidRPr="00D02B00">
              <w:rPr>
                <w:rFonts w:ascii="Symbol" w:eastAsia="Symbol" w:hAnsi="Symbol" w:cs="Symbol"/>
                <w:sz w:val="20"/>
              </w:rPr>
              <w:t></w:t>
            </w:r>
            <w:r w:rsidRPr="00D02B00">
              <w:rPr>
                <w:rFonts w:ascii="Times New Roman" w:eastAsia="Symbol" w:hAnsi="Times New Roman"/>
                <w:sz w:val="14"/>
                <w:szCs w:val="14"/>
              </w:rPr>
              <w:t xml:space="preserve">         </w:t>
            </w:r>
            <w:r w:rsidRPr="00D02B00">
              <w:rPr>
                <w:rFonts w:ascii="Times New Roman" w:hAnsi="Times New Roman"/>
                <w:sz w:val="20"/>
              </w:rPr>
              <w:t>Суммарная допустимая мощность светотехнического оборудования на кабель ~ 6кВт.</w:t>
            </w:r>
          </w:p>
        </w:tc>
      </w:tr>
    </w:tbl>
    <w:p w:rsidR="00CE6409" w:rsidRPr="00D02B00" w:rsidRDefault="00CE6409" w:rsidP="00D02B00">
      <w:pPr>
        <w:keepNext w:val="0"/>
        <w:keepLines w:val="0"/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0"/>
        </w:rPr>
        <w:t xml:space="preserve">* Алгоритм работы при определении количества кабелей для </w:t>
      </w:r>
      <w:proofErr w:type="gramStart"/>
      <w:r w:rsidRPr="00D02B00">
        <w:rPr>
          <w:rFonts w:ascii="Times New Roman" w:hAnsi="Times New Roman"/>
          <w:sz w:val="20"/>
        </w:rPr>
        <w:t>ТЗ :</w:t>
      </w:r>
      <w:bookmarkStart w:id="0" w:name="_GoBack"/>
      <w:bookmarkEnd w:id="0"/>
      <w:proofErr w:type="gramEnd"/>
    </w:p>
    <w:p w:rsidR="00CE6409" w:rsidRPr="00D02B00" w:rsidRDefault="00CE6409" w:rsidP="00CE6409">
      <w:pPr>
        <w:keepNext w:val="0"/>
        <w:keepLines w:val="0"/>
        <w:spacing w:before="100" w:beforeAutospacing="1" w:after="100" w:afterAutospacing="1"/>
        <w:ind w:left="0" w:hanging="36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0"/>
        </w:rPr>
        <w:t>1.</w:t>
      </w:r>
      <w:r w:rsidRPr="00D02B00">
        <w:rPr>
          <w:rFonts w:ascii="Times New Roman" w:hAnsi="Times New Roman"/>
          <w:sz w:val="14"/>
          <w:szCs w:val="14"/>
        </w:rPr>
        <w:t xml:space="preserve">       </w:t>
      </w:r>
      <w:r w:rsidRPr="00D02B00">
        <w:rPr>
          <w:rFonts w:ascii="Times New Roman" w:hAnsi="Times New Roman"/>
          <w:sz w:val="20"/>
        </w:rPr>
        <w:t>Определить кол-во режимов питания в опоре (основной (рабочий), дежурный, аварийный, резервный).</w:t>
      </w:r>
    </w:p>
    <w:p w:rsidR="00CE6409" w:rsidRPr="00D02B00" w:rsidRDefault="00CE6409" w:rsidP="00CE6409">
      <w:pPr>
        <w:keepNext w:val="0"/>
        <w:keepLines w:val="0"/>
        <w:spacing w:before="100" w:beforeAutospacing="1" w:after="100" w:afterAutospacing="1"/>
        <w:ind w:left="0" w:hanging="36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0"/>
        </w:rPr>
        <w:t>2.</w:t>
      </w:r>
      <w:r w:rsidRPr="00D02B00">
        <w:rPr>
          <w:rFonts w:ascii="Times New Roman" w:hAnsi="Times New Roman"/>
          <w:sz w:val="14"/>
          <w:szCs w:val="14"/>
        </w:rPr>
        <w:t xml:space="preserve">       </w:t>
      </w:r>
      <w:r w:rsidRPr="00D02B00">
        <w:rPr>
          <w:rFonts w:ascii="Times New Roman" w:hAnsi="Times New Roman"/>
          <w:sz w:val="20"/>
        </w:rPr>
        <w:t>Определить кол-во приборов на каждый питающий кабель, при условии, что на каждый кабель суммарная допустимая мощность ~ 6кВт.</w:t>
      </w:r>
    </w:p>
    <w:p w:rsidR="00CE6409" w:rsidRPr="00D02B00" w:rsidRDefault="00CE6409" w:rsidP="00D02B00">
      <w:pPr>
        <w:keepNext w:val="0"/>
        <w:keepLines w:val="0"/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0"/>
        </w:rPr>
        <w:t xml:space="preserve">* при условии превышения допустимой мощности на рабочий кабель – количество кабелей должно быть увеличено, </w:t>
      </w:r>
    </w:p>
    <w:p w:rsidR="00CE6409" w:rsidRPr="00D02B00" w:rsidRDefault="00CE6409" w:rsidP="00D02B00">
      <w:pPr>
        <w:keepNext w:val="0"/>
        <w:keepLines w:val="0"/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sz w:val="20"/>
        </w:rPr>
        <w:t xml:space="preserve">* при необходимости установки ЗОМ необходим отдельный кабель питания - </w:t>
      </w:r>
      <w:proofErr w:type="spellStart"/>
      <w:r w:rsidRPr="00D02B00">
        <w:rPr>
          <w:rFonts w:ascii="Times New Roman" w:hAnsi="Times New Roman"/>
          <w:sz w:val="20"/>
        </w:rPr>
        <w:t>min</w:t>
      </w:r>
      <w:proofErr w:type="spellEnd"/>
      <w:r w:rsidRPr="00D02B00">
        <w:rPr>
          <w:rFonts w:ascii="Times New Roman" w:hAnsi="Times New Roman"/>
          <w:sz w:val="20"/>
        </w:rPr>
        <w:t xml:space="preserve"> 1 питающий кабель (иногда два); </w:t>
      </w:r>
      <w:r w:rsidRPr="00D02B00">
        <w:rPr>
          <w:rFonts w:ascii="Times New Roman" w:hAnsi="Times New Roman"/>
          <w:b/>
          <w:sz w:val="20"/>
        </w:rPr>
        <w:t>совмещение питания ЗОМ с другими кабелями не допустимо,</w:t>
      </w:r>
    </w:p>
    <w:p w:rsidR="00CE6409" w:rsidRPr="00D02B00" w:rsidRDefault="00CE6409" w:rsidP="00D02B00">
      <w:pPr>
        <w:keepNext w:val="0"/>
        <w:keepLines w:val="0"/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D02B00">
        <w:rPr>
          <w:rFonts w:ascii="Times New Roman" w:hAnsi="Times New Roman"/>
          <w:b/>
          <w:sz w:val="20"/>
        </w:rPr>
        <w:t>* совмещение разных</w:t>
      </w:r>
      <w:r w:rsidRPr="00D02B00">
        <w:rPr>
          <w:rFonts w:ascii="Times New Roman" w:hAnsi="Times New Roman"/>
          <w:b/>
          <w:sz w:val="24"/>
          <w:szCs w:val="24"/>
        </w:rPr>
        <w:t xml:space="preserve"> режимов на 1 кабель не допустимо</w:t>
      </w:r>
    </w:p>
    <w:sectPr w:rsidR="00CE6409" w:rsidRPr="00D02B00" w:rsidSect="00DE61C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E1" w:rsidRDefault="00FC3AE1">
      <w:r>
        <w:separator/>
      </w:r>
    </w:p>
  </w:endnote>
  <w:endnote w:type="continuationSeparator" w:id="0">
    <w:p w:rsidR="00FC3AE1" w:rsidRDefault="00FC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E1" w:rsidRDefault="00FC3AE1">
      <w:r>
        <w:separator/>
      </w:r>
    </w:p>
  </w:footnote>
  <w:footnote w:type="continuationSeparator" w:id="0">
    <w:p w:rsidR="00FC3AE1" w:rsidRDefault="00FC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4D2"/>
    <w:multiLevelType w:val="hybridMultilevel"/>
    <w:tmpl w:val="59A0A4C4"/>
    <w:lvl w:ilvl="0" w:tplc="166C6A2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945752"/>
    <w:multiLevelType w:val="hybridMultilevel"/>
    <w:tmpl w:val="CAACD5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349E"/>
    <w:multiLevelType w:val="hybridMultilevel"/>
    <w:tmpl w:val="4470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48A3"/>
    <w:multiLevelType w:val="hybridMultilevel"/>
    <w:tmpl w:val="FD8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14385"/>
    <w:multiLevelType w:val="hybridMultilevel"/>
    <w:tmpl w:val="753CDD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2CF"/>
    <w:rsid w:val="00080418"/>
    <w:rsid w:val="000A0FC0"/>
    <w:rsid w:val="000B24E9"/>
    <w:rsid w:val="000B2CB5"/>
    <w:rsid w:val="000E136A"/>
    <w:rsid w:val="0016310F"/>
    <w:rsid w:val="001643B0"/>
    <w:rsid w:val="001715BE"/>
    <w:rsid w:val="002236E6"/>
    <w:rsid w:val="002F7AD9"/>
    <w:rsid w:val="0033455C"/>
    <w:rsid w:val="00383FE5"/>
    <w:rsid w:val="00384374"/>
    <w:rsid w:val="00397A5D"/>
    <w:rsid w:val="003A234A"/>
    <w:rsid w:val="003A39A6"/>
    <w:rsid w:val="003B69E3"/>
    <w:rsid w:val="003C4BCB"/>
    <w:rsid w:val="00420B12"/>
    <w:rsid w:val="00426FC0"/>
    <w:rsid w:val="00450AEC"/>
    <w:rsid w:val="00487E81"/>
    <w:rsid w:val="004B2DD7"/>
    <w:rsid w:val="004D3139"/>
    <w:rsid w:val="004E4310"/>
    <w:rsid w:val="00580CE1"/>
    <w:rsid w:val="00596562"/>
    <w:rsid w:val="00613C37"/>
    <w:rsid w:val="00652782"/>
    <w:rsid w:val="00677024"/>
    <w:rsid w:val="00677427"/>
    <w:rsid w:val="006C7FC8"/>
    <w:rsid w:val="006E348A"/>
    <w:rsid w:val="006E35A1"/>
    <w:rsid w:val="00710004"/>
    <w:rsid w:val="007109AD"/>
    <w:rsid w:val="00730211"/>
    <w:rsid w:val="00745E11"/>
    <w:rsid w:val="007626BC"/>
    <w:rsid w:val="00786D49"/>
    <w:rsid w:val="007A00B2"/>
    <w:rsid w:val="007A14CF"/>
    <w:rsid w:val="007B4E62"/>
    <w:rsid w:val="007B77B7"/>
    <w:rsid w:val="00831348"/>
    <w:rsid w:val="008372CF"/>
    <w:rsid w:val="008849BA"/>
    <w:rsid w:val="00894AF9"/>
    <w:rsid w:val="00895B57"/>
    <w:rsid w:val="008F0AA8"/>
    <w:rsid w:val="008F3CF9"/>
    <w:rsid w:val="008F422A"/>
    <w:rsid w:val="00935F22"/>
    <w:rsid w:val="0095383C"/>
    <w:rsid w:val="00961236"/>
    <w:rsid w:val="00961998"/>
    <w:rsid w:val="00991FCC"/>
    <w:rsid w:val="009A062F"/>
    <w:rsid w:val="009C1E03"/>
    <w:rsid w:val="009E66B9"/>
    <w:rsid w:val="00A11B2D"/>
    <w:rsid w:val="00AA0D71"/>
    <w:rsid w:val="00AE3244"/>
    <w:rsid w:val="00AF2F15"/>
    <w:rsid w:val="00B15F49"/>
    <w:rsid w:val="00B42AC0"/>
    <w:rsid w:val="00B61B76"/>
    <w:rsid w:val="00B94FEC"/>
    <w:rsid w:val="00BC7B0C"/>
    <w:rsid w:val="00C10DC1"/>
    <w:rsid w:val="00C5754A"/>
    <w:rsid w:val="00C72911"/>
    <w:rsid w:val="00CC1239"/>
    <w:rsid w:val="00CE6409"/>
    <w:rsid w:val="00D02B00"/>
    <w:rsid w:val="00D9048E"/>
    <w:rsid w:val="00DE61CF"/>
    <w:rsid w:val="00E002A3"/>
    <w:rsid w:val="00E07B0C"/>
    <w:rsid w:val="00E22A24"/>
    <w:rsid w:val="00E41C53"/>
    <w:rsid w:val="00E455B5"/>
    <w:rsid w:val="00E62B01"/>
    <w:rsid w:val="00EC2F56"/>
    <w:rsid w:val="00ED33FC"/>
    <w:rsid w:val="00ED5FE2"/>
    <w:rsid w:val="00F47D66"/>
    <w:rsid w:val="00F5389D"/>
    <w:rsid w:val="00F72BDF"/>
    <w:rsid w:val="00F72D40"/>
    <w:rsid w:val="00F74024"/>
    <w:rsid w:val="00F86F8F"/>
    <w:rsid w:val="00FA162D"/>
    <w:rsid w:val="00FC1528"/>
    <w:rsid w:val="00FC3AE1"/>
    <w:rsid w:val="00FD5E2B"/>
    <w:rsid w:val="00FE5227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E932D"/>
  <w15:docId w15:val="{3C989631-9525-4111-B60B-A380665A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CF"/>
    <w:pPr>
      <w:keepNext/>
      <w:keepLines/>
      <w:spacing w:before="60" w:after="60"/>
      <w:ind w:left="567"/>
    </w:pPr>
    <w:rPr>
      <w:rFonts w:ascii="Tahoma" w:hAnsi="Tahom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2CF"/>
    <w:pPr>
      <w:tabs>
        <w:tab w:val="center" w:pos="4153"/>
        <w:tab w:val="right" w:pos="8306"/>
      </w:tabs>
      <w:jc w:val="both"/>
    </w:pPr>
    <w:rPr>
      <w:rFonts w:ascii="TextBook" w:hAnsi="TextBook"/>
    </w:rPr>
  </w:style>
  <w:style w:type="paragraph" w:styleId="a5">
    <w:name w:val="footnote text"/>
    <w:basedOn w:val="a"/>
    <w:semiHidden/>
    <w:rsid w:val="008372CF"/>
    <w:pPr>
      <w:ind w:left="284" w:hanging="284"/>
    </w:pPr>
  </w:style>
  <w:style w:type="character" w:styleId="a6">
    <w:name w:val="footnote reference"/>
    <w:semiHidden/>
    <w:rsid w:val="008372CF"/>
    <w:rPr>
      <w:vertAlign w:val="superscript"/>
    </w:rPr>
  </w:style>
  <w:style w:type="table" w:styleId="a7">
    <w:name w:val="Table Grid"/>
    <w:basedOn w:val="a1"/>
    <w:rsid w:val="00E0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F4AA6"/>
    <w:pPr>
      <w:spacing w:before="0" w:after="0"/>
    </w:pPr>
    <w:rPr>
      <w:rFonts w:cs="Tahoma"/>
      <w:szCs w:val="16"/>
    </w:rPr>
  </w:style>
  <w:style w:type="character" w:customStyle="1" w:styleId="a9">
    <w:name w:val="Текст выноски Знак"/>
    <w:link w:val="a8"/>
    <w:rsid w:val="00FF4AA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3A3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A39A6"/>
    <w:rPr>
      <w:rFonts w:ascii="Tahoma" w:hAnsi="Tahoma"/>
      <w:sz w:val="16"/>
    </w:rPr>
  </w:style>
  <w:style w:type="character" w:customStyle="1" w:styleId="a4">
    <w:name w:val="Верхний колонтитул Знак"/>
    <w:link w:val="a3"/>
    <w:uiPriority w:val="99"/>
    <w:rsid w:val="003A39A6"/>
    <w:rPr>
      <w:rFonts w:ascii="TextBook" w:hAnsi="TextBook"/>
      <w:sz w:val="16"/>
    </w:rPr>
  </w:style>
  <w:style w:type="paragraph" w:styleId="ac">
    <w:name w:val="List Paragraph"/>
    <w:basedOn w:val="a"/>
    <w:uiPriority w:val="34"/>
    <w:qFormat/>
    <w:rsid w:val="00FC1528"/>
    <w:pPr>
      <w:keepNext w:val="0"/>
      <w:keepLines w:val="0"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C5F2-61A8-4C6B-A593-D41F1ED9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разработку</vt:lpstr>
    </vt:vector>
  </TitlesOfParts>
  <Company>Svetoservice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</dc:title>
  <dc:creator>gogolevskaya</dc:creator>
  <cp:lastModifiedBy>Анастасия В. Куликова</cp:lastModifiedBy>
  <cp:revision>28</cp:revision>
  <cp:lastPrinted>2016-03-28T14:53:00Z</cp:lastPrinted>
  <dcterms:created xsi:type="dcterms:W3CDTF">2015-05-28T08:26:00Z</dcterms:created>
  <dcterms:modified xsi:type="dcterms:W3CDTF">2020-03-17T17:04:00Z</dcterms:modified>
</cp:coreProperties>
</file>